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928F" w14:textId="77777777" w:rsidR="002B6E86" w:rsidRDefault="002B6E86" w:rsidP="002B6E86">
      <w:pPr>
        <w:rPr>
          <w:rFonts w:ascii="Arial" w:hAnsi="Arial" w:cs="Arial"/>
        </w:rPr>
      </w:pPr>
      <w:r w:rsidRPr="002B6E86">
        <w:rPr>
          <w:rFonts w:ascii="Arial" w:hAnsi="Arial" w:cs="Arial"/>
          <w:noProof/>
          <w:lang w:eastAsia="en-GB"/>
        </w:rPr>
        <mc:AlternateContent>
          <mc:Choice Requires="wps">
            <w:drawing>
              <wp:anchor distT="0" distB="0" distL="114300" distR="114300" simplePos="0" relativeHeight="251659264" behindDoc="0" locked="0" layoutInCell="1" allowOverlap="1" wp14:anchorId="523934DF" wp14:editId="3E248072">
                <wp:simplePos x="0" y="0"/>
                <wp:positionH relativeFrom="column">
                  <wp:align>center</wp:align>
                </wp:positionH>
                <wp:positionV relativeFrom="paragraph">
                  <wp:posOffset>0</wp:posOffset>
                </wp:positionV>
                <wp:extent cx="3544924" cy="595423"/>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924" cy="595423"/>
                        </a:xfrm>
                        <a:prstGeom prst="rect">
                          <a:avLst/>
                        </a:prstGeom>
                        <a:solidFill>
                          <a:schemeClr val="accent5">
                            <a:lumMod val="60000"/>
                            <a:lumOff val="40000"/>
                          </a:schemeClr>
                        </a:solidFill>
                        <a:ln w="9525">
                          <a:solidFill>
                            <a:srgbClr val="000000"/>
                          </a:solidFill>
                          <a:miter lim="800000"/>
                          <a:headEnd/>
                          <a:tailEnd/>
                        </a:ln>
                      </wps:spPr>
                      <wps:txbx>
                        <w:txbxContent>
                          <w:p w14:paraId="6FDD9F4E" w14:textId="75BF120D" w:rsidR="002B6E86" w:rsidRPr="002B6E86" w:rsidRDefault="00EC4144" w:rsidP="002B6E86">
                            <w:pPr>
                              <w:jc w:val="center"/>
                              <w:rPr>
                                <w:rFonts w:ascii="Arial" w:hAnsi="Arial" w:cs="Arial"/>
                                <w:sz w:val="24"/>
                                <w:szCs w:val="24"/>
                              </w:rPr>
                            </w:pPr>
                            <w:r>
                              <w:rPr>
                                <w:rFonts w:ascii="Arial" w:hAnsi="Arial" w:cs="Arial"/>
                                <w:sz w:val="24"/>
                                <w:szCs w:val="24"/>
                              </w:rPr>
                              <w:t>ASA Medical Group</w:t>
                            </w:r>
                          </w:p>
                          <w:p w14:paraId="24355B6A" w14:textId="77777777" w:rsidR="002B6E86" w:rsidRPr="002B6E86" w:rsidRDefault="002B6E86" w:rsidP="002B6E86">
                            <w:pPr>
                              <w:jc w:val="center"/>
                              <w:rPr>
                                <w:rFonts w:ascii="Arial" w:hAnsi="Arial" w:cs="Arial"/>
                                <w:sz w:val="24"/>
                                <w:szCs w:val="24"/>
                              </w:rPr>
                            </w:pPr>
                            <w:r w:rsidRPr="002B6E86">
                              <w:rPr>
                                <w:rFonts w:ascii="Arial" w:hAnsi="Arial" w:cs="Arial"/>
                                <w:sz w:val="24"/>
                                <w:szCs w:val="24"/>
                              </w:rPr>
                              <w:t>Privacy Notice – NHS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934DF" id="_x0000_t202" coordsize="21600,21600" o:spt="202" path="m,l,21600r21600,l21600,xe">
                <v:stroke joinstyle="miter"/>
                <v:path gradientshapeok="t" o:connecttype="rect"/>
              </v:shapetype>
              <v:shape id="Text Box 2" o:spid="_x0000_s1026" type="#_x0000_t202" style="position:absolute;margin-left:0;margin-top:0;width:279.15pt;height:46.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" fillcolor="#92cddc [1944]">
                <v:textbox>
                  <w:txbxContent>
                    <w:p w14:paraId="6FDD9F4E" w14:textId="75BF120D" w:rsidR="002B6E86" w:rsidRPr="002B6E86" w:rsidRDefault="00EC4144" w:rsidP="002B6E86">
                      <w:pPr>
                        <w:jc w:val="center"/>
                        <w:rPr>
                          <w:rFonts w:ascii="Arial" w:hAnsi="Arial" w:cs="Arial"/>
                          <w:sz w:val="24"/>
                          <w:szCs w:val="24"/>
                        </w:rPr>
                      </w:pPr>
                      <w:r>
                        <w:rPr>
                          <w:rFonts w:ascii="Arial" w:hAnsi="Arial" w:cs="Arial"/>
                          <w:sz w:val="24"/>
                          <w:szCs w:val="24"/>
                        </w:rPr>
                        <w:t>ASA Medical Group</w:t>
                      </w:r>
                    </w:p>
                    <w:p w14:paraId="24355B6A" w14:textId="77777777" w:rsidR="002B6E86" w:rsidRPr="002B6E86" w:rsidRDefault="002B6E86" w:rsidP="002B6E86">
                      <w:pPr>
                        <w:jc w:val="center"/>
                        <w:rPr>
                          <w:rFonts w:ascii="Arial" w:hAnsi="Arial" w:cs="Arial"/>
                          <w:sz w:val="24"/>
                          <w:szCs w:val="24"/>
                        </w:rPr>
                      </w:pPr>
                      <w:r w:rsidRPr="002B6E86">
                        <w:rPr>
                          <w:rFonts w:ascii="Arial" w:hAnsi="Arial" w:cs="Arial"/>
                          <w:sz w:val="24"/>
                          <w:szCs w:val="24"/>
                        </w:rPr>
                        <w:t>Privacy Notice – NHS Digital</w:t>
                      </w:r>
                    </w:p>
                  </w:txbxContent>
                </v:textbox>
              </v:shape>
            </w:pict>
          </mc:Fallback>
        </mc:AlternateContent>
      </w:r>
    </w:p>
    <w:p w14:paraId="74505F92" w14:textId="77777777" w:rsidR="002B6E86" w:rsidRDefault="002B6E86" w:rsidP="002B6E86">
      <w:pPr>
        <w:rPr>
          <w:rFonts w:ascii="Arial" w:hAnsi="Arial" w:cs="Arial"/>
        </w:rPr>
      </w:pPr>
    </w:p>
    <w:p w14:paraId="4A6F6C42" w14:textId="77777777" w:rsidR="002B6E86" w:rsidRDefault="002B6E86" w:rsidP="002B6E86">
      <w:pPr>
        <w:rPr>
          <w:rFonts w:ascii="Arial" w:hAnsi="Arial" w:cs="Arial"/>
        </w:rPr>
      </w:pPr>
    </w:p>
    <w:p w14:paraId="2F990282"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https://digital.nhs.uk/article/8059/NHS-England-Directions- and www.nhsdatasharing.info </w:t>
      </w:r>
    </w:p>
    <w:p w14:paraId="1C020999" w14:textId="77777777" w:rsidR="004764E1" w:rsidRPr="004764E1" w:rsidRDefault="002B6E86" w:rsidP="004764E1">
      <w:pPr>
        <w:pStyle w:val="ListParagraph"/>
        <w:numPr>
          <w:ilvl w:val="0"/>
          <w:numId w:val="1"/>
        </w:numPr>
        <w:rPr>
          <w:rFonts w:ascii="Arial" w:hAnsi="Arial" w:cs="Arial"/>
          <w:sz w:val="24"/>
          <w:szCs w:val="24"/>
        </w:rPr>
      </w:pPr>
      <w:r w:rsidRPr="004764E1">
        <w:rPr>
          <w:rFonts w:ascii="Arial" w:hAnsi="Arial" w:cs="Arial"/>
          <w:sz w:val="24"/>
          <w:szCs w:val="24"/>
        </w:rPr>
        <w:t>Data Controller contact details</w:t>
      </w:r>
    </w:p>
    <w:p w14:paraId="1536FA4B" w14:textId="7D11F3B3" w:rsidR="002B6E86" w:rsidRPr="004764E1" w:rsidRDefault="002B6E86" w:rsidP="004764E1">
      <w:pPr>
        <w:pStyle w:val="ListParagraph"/>
        <w:numPr>
          <w:ilvl w:val="0"/>
          <w:numId w:val="1"/>
        </w:numPr>
        <w:rPr>
          <w:rFonts w:ascii="Arial" w:hAnsi="Arial" w:cs="Arial"/>
          <w:sz w:val="24"/>
          <w:szCs w:val="24"/>
        </w:rPr>
      </w:pPr>
      <w:r w:rsidRPr="004764E1">
        <w:rPr>
          <w:rFonts w:ascii="Arial" w:hAnsi="Arial" w:cs="Arial"/>
          <w:sz w:val="24"/>
          <w:szCs w:val="24"/>
        </w:rPr>
        <w:t xml:space="preserve"> </w:t>
      </w:r>
      <w:r w:rsidR="00EC4144">
        <w:rPr>
          <w:rFonts w:ascii="Arial" w:hAnsi="Arial" w:cs="Arial"/>
          <w:sz w:val="24"/>
          <w:szCs w:val="24"/>
        </w:rPr>
        <w:t>ASA Medical group, Mere Lane, Armthorpe, Doncaster, DN3 2DB</w:t>
      </w:r>
    </w:p>
    <w:p w14:paraId="792CBC33" w14:textId="77777777" w:rsidR="002B6E86" w:rsidRDefault="002B6E86" w:rsidP="002B6E86">
      <w:pPr>
        <w:rPr>
          <w:rFonts w:ascii="Arial" w:hAnsi="Arial" w:cs="Arial"/>
          <w:sz w:val="24"/>
          <w:szCs w:val="24"/>
        </w:rPr>
      </w:pPr>
      <w:r w:rsidRPr="004D40C6">
        <w:rPr>
          <w:rFonts w:ascii="Arial" w:hAnsi="Arial" w:cs="Arial"/>
          <w:sz w:val="24"/>
          <w:szCs w:val="24"/>
        </w:rPr>
        <w:t>2) Data Protection Officer contact details</w:t>
      </w:r>
    </w:p>
    <w:p w14:paraId="443CF021" w14:textId="4FFACBE3" w:rsidR="00A12239" w:rsidRPr="00A12239" w:rsidRDefault="00A12239" w:rsidP="00A12239">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C</w:t>
      </w:r>
      <w:r w:rsidR="00EC4144">
        <w:rPr>
          <w:rFonts w:ascii="Arial" w:hAnsi="Arial" w:cs="Arial"/>
          <w:sz w:val="24"/>
          <w:szCs w:val="24"/>
        </w:rPr>
        <w:t>o</w:t>
      </w:r>
      <w:r>
        <w:rPr>
          <w:rFonts w:ascii="Arial" w:hAnsi="Arial" w:cs="Arial"/>
          <w:sz w:val="24"/>
          <w:szCs w:val="24"/>
        </w:rPr>
        <w:t>uldr</w:t>
      </w:r>
      <w:r w:rsidR="00EC4144">
        <w:rPr>
          <w:rFonts w:ascii="Arial" w:hAnsi="Arial" w:cs="Arial"/>
          <w:sz w:val="24"/>
          <w:szCs w:val="24"/>
        </w:rPr>
        <w:t>e</w:t>
      </w:r>
      <w:r>
        <w:rPr>
          <w:rFonts w:ascii="Arial" w:hAnsi="Arial" w:cs="Arial"/>
          <w:sz w:val="24"/>
          <w:szCs w:val="24"/>
        </w:rPr>
        <w:t>y</w:t>
      </w:r>
      <w:proofErr w:type="spellEnd"/>
      <w:r>
        <w:rPr>
          <w:rFonts w:ascii="Arial" w:hAnsi="Arial" w:cs="Arial"/>
          <w:sz w:val="24"/>
          <w:szCs w:val="24"/>
        </w:rPr>
        <w:t xml:space="preserve">, director PCIG Consulting LTD, </w:t>
      </w:r>
      <w:r w:rsidRPr="00A12239">
        <w:rPr>
          <w:rFonts w:ascii="Arial" w:hAnsi="Arial" w:cs="Arial"/>
          <w:sz w:val="24"/>
          <w:szCs w:val="24"/>
        </w:rPr>
        <w:t xml:space="preserve">Registered Office: 7 </w:t>
      </w:r>
      <w:proofErr w:type="spellStart"/>
      <w:r w:rsidRPr="00A12239">
        <w:rPr>
          <w:rFonts w:ascii="Arial" w:hAnsi="Arial" w:cs="Arial"/>
          <w:sz w:val="24"/>
          <w:szCs w:val="24"/>
        </w:rPr>
        <w:t>Westacre</w:t>
      </w:r>
      <w:proofErr w:type="spellEnd"/>
      <w:r w:rsidRPr="00A12239">
        <w:rPr>
          <w:rFonts w:ascii="Arial" w:hAnsi="Arial" w:cs="Arial"/>
          <w:sz w:val="24"/>
          <w:szCs w:val="24"/>
        </w:rPr>
        <w:t xml:space="preserve"> Drive, Quarry Bank, Dudley, West Midlands, DY5 2EE. </w:t>
      </w:r>
    </w:p>
    <w:p w14:paraId="70D508B6" w14:textId="77777777" w:rsidR="00A12239" w:rsidRPr="004D40C6" w:rsidRDefault="00A12239" w:rsidP="002B6E86">
      <w:pPr>
        <w:rPr>
          <w:rFonts w:ascii="Arial" w:hAnsi="Arial" w:cs="Arial"/>
          <w:sz w:val="24"/>
          <w:szCs w:val="24"/>
        </w:rPr>
      </w:pPr>
      <w:r w:rsidRPr="00A12239">
        <w:rPr>
          <w:rFonts w:ascii="Arial" w:hAnsi="Arial" w:cs="Arial"/>
          <w:sz w:val="24"/>
          <w:szCs w:val="24"/>
        </w:rPr>
        <w:t xml:space="preserve"> Registered No: 8958662</w:t>
      </w:r>
      <w:r>
        <w:rPr>
          <w:rFonts w:ascii="Arial" w:hAnsi="Arial" w:cs="Arial"/>
          <w:sz w:val="24"/>
          <w:szCs w:val="24"/>
        </w:rPr>
        <w:t xml:space="preserve"> Tel: 07525623939</w:t>
      </w:r>
    </w:p>
    <w:p w14:paraId="37BC2F72" w14:textId="77777777" w:rsidR="004D40C6" w:rsidRDefault="002B6E86" w:rsidP="002B6E86">
      <w:pPr>
        <w:rPr>
          <w:rFonts w:ascii="Arial" w:hAnsi="Arial" w:cs="Arial"/>
          <w:sz w:val="24"/>
          <w:szCs w:val="24"/>
        </w:rPr>
      </w:pPr>
      <w:r w:rsidRPr="004D40C6">
        <w:rPr>
          <w:rFonts w:ascii="Arial" w:hAnsi="Arial" w:cs="Arial"/>
          <w:sz w:val="24"/>
          <w:szCs w:val="24"/>
        </w:rPr>
        <w:tab/>
        <w:t>3) Purpose of the processing</w:t>
      </w:r>
      <w:r w:rsidR="004D40C6">
        <w:rPr>
          <w:rFonts w:ascii="Arial" w:hAnsi="Arial" w:cs="Arial"/>
          <w:sz w:val="24"/>
          <w:szCs w:val="24"/>
        </w:rPr>
        <w:t>:</w:t>
      </w:r>
    </w:p>
    <w:p w14:paraId="4974EFAC" w14:textId="77777777" w:rsidR="002B6E86" w:rsidRPr="004D40C6" w:rsidRDefault="002B6E86" w:rsidP="002B6E86">
      <w:pPr>
        <w:rPr>
          <w:rFonts w:ascii="Arial" w:hAnsi="Arial" w:cs="Arial"/>
          <w:sz w:val="24"/>
          <w:szCs w:val="24"/>
        </w:rPr>
      </w:pPr>
      <w:r w:rsidRPr="004D40C6">
        <w:rPr>
          <w:rFonts w:ascii="Arial" w:hAnsi="Arial" w:cs="Arial"/>
          <w:sz w:val="24"/>
          <w:szCs w:val="24"/>
        </w:rPr>
        <w:tab/>
        <w:t xml:space="preserve">To provide the Secretary of State and others with information and reports on the status, activity and performance of the NHS. The provide specific reporting functions on identified </w:t>
      </w:r>
    </w:p>
    <w:p w14:paraId="261B695C" w14:textId="77777777" w:rsidR="002B6E86" w:rsidRPr="004D40C6" w:rsidRDefault="002B6E86" w:rsidP="002B6E86">
      <w:pPr>
        <w:rPr>
          <w:rFonts w:ascii="Arial" w:hAnsi="Arial" w:cs="Arial"/>
          <w:sz w:val="24"/>
          <w:szCs w:val="24"/>
        </w:rPr>
      </w:pPr>
      <w:r w:rsidRPr="004D40C6">
        <w:rPr>
          <w:rFonts w:ascii="Arial" w:hAnsi="Arial" w:cs="Arial"/>
          <w:sz w:val="24"/>
          <w:szCs w:val="24"/>
        </w:rPr>
        <w:t>4) Lawful basis for processing</w:t>
      </w:r>
    </w:p>
    <w:p w14:paraId="04A5BA07" w14:textId="77777777" w:rsidR="002B6E86" w:rsidRPr="004D40C6" w:rsidRDefault="002B6E86" w:rsidP="002B6E86">
      <w:pPr>
        <w:rPr>
          <w:rFonts w:ascii="Arial" w:hAnsi="Arial" w:cs="Arial"/>
          <w:sz w:val="24"/>
          <w:szCs w:val="24"/>
        </w:rPr>
      </w:pPr>
      <w:r w:rsidRPr="004D40C6">
        <w:rPr>
          <w:rFonts w:ascii="Arial" w:hAnsi="Arial" w:cs="Arial"/>
          <w:sz w:val="24"/>
          <w:szCs w:val="24"/>
        </w:rPr>
        <w:tab/>
        <w:t xml:space="preserve">The legal basis will be </w:t>
      </w:r>
    </w:p>
    <w:p w14:paraId="64DE5C95"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Article 6(1)(c) “processing is necessary for compliance with a legal obligation to which the controller is subject.” </w:t>
      </w:r>
    </w:p>
    <w:p w14:paraId="4192A941"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And </w:t>
      </w:r>
    </w:p>
    <w:p w14:paraId="3273F662"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w:t>
      </w:r>
      <w:r w:rsidRPr="004D40C6">
        <w:rPr>
          <w:rFonts w:ascii="Arial" w:hAnsi="Arial" w:cs="Arial"/>
          <w:sz w:val="24"/>
          <w:szCs w:val="24"/>
        </w:rPr>
        <w:lastRenderedPageBreak/>
        <w:t>Member State law or pursuant to contract with a health professional and subject to the conditions and safeguards referred to in paragraph 3;”</w:t>
      </w:r>
    </w:p>
    <w:p w14:paraId="25BFEA4A" w14:textId="77777777" w:rsidR="004D40C6" w:rsidRDefault="002B6E86" w:rsidP="002B6E86">
      <w:pPr>
        <w:rPr>
          <w:rFonts w:ascii="Arial" w:hAnsi="Arial" w:cs="Arial"/>
          <w:sz w:val="24"/>
          <w:szCs w:val="24"/>
        </w:rPr>
      </w:pPr>
      <w:r w:rsidRPr="004D40C6">
        <w:rPr>
          <w:rFonts w:ascii="Arial" w:hAnsi="Arial" w:cs="Arial"/>
          <w:sz w:val="24"/>
          <w:szCs w:val="24"/>
        </w:rPr>
        <w:t>5) Recipient or categories of recipients of the shared data</w:t>
      </w:r>
    </w:p>
    <w:p w14:paraId="4E8BE6CF" w14:textId="77777777" w:rsidR="002B6E86" w:rsidRPr="004D40C6" w:rsidRDefault="002B6E86" w:rsidP="002B6E86">
      <w:pPr>
        <w:rPr>
          <w:rFonts w:ascii="Arial" w:hAnsi="Arial" w:cs="Arial"/>
          <w:sz w:val="24"/>
          <w:szCs w:val="24"/>
        </w:rPr>
      </w:pPr>
      <w:r w:rsidRPr="004D40C6">
        <w:rPr>
          <w:rFonts w:ascii="Arial" w:hAnsi="Arial" w:cs="Arial"/>
          <w:sz w:val="24"/>
          <w:szCs w:val="24"/>
        </w:rPr>
        <w:tab/>
        <w:t xml:space="preserve">The data will be shared with NHS Digital according to directions which can be found at </w:t>
      </w:r>
      <w:hyperlink r:id="rId5" w:history="1">
        <w:r w:rsidRPr="004D40C6">
          <w:rPr>
            <w:rStyle w:val="Hyperlink"/>
            <w:rFonts w:ascii="Arial" w:hAnsi="Arial" w:cs="Arial"/>
            <w:sz w:val="24"/>
            <w:szCs w:val="24"/>
          </w:rPr>
          <w:t>https://digital.nhs.uk/article/8059/NHS-England-Directions-</w:t>
        </w:r>
      </w:hyperlink>
    </w:p>
    <w:p w14:paraId="68226971"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6) Rights to object </w:t>
      </w:r>
      <w:r w:rsidRPr="004D40C6">
        <w:rPr>
          <w:rFonts w:ascii="Arial" w:hAnsi="Arial" w:cs="Arial"/>
          <w:sz w:val="24"/>
          <w:szCs w:val="24"/>
        </w:rPr>
        <w:tab/>
      </w:r>
    </w:p>
    <w:p w14:paraId="0B33F084" w14:textId="77777777" w:rsidR="002B6E86" w:rsidRPr="004D40C6" w:rsidRDefault="002B6E86" w:rsidP="002B6E86">
      <w:pPr>
        <w:rPr>
          <w:rFonts w:ascii="Arial" w:hAnsi="Arial" w:cs="Arial"/>
          <w:sz w:val="24"/>
          <w:szCs w:val="24"/>
        </w:rPr>
      </w:pPr>
      <w:r w:rsidRPr="004D40C6">
        <w:rPr>
          <w:rFonts w:ascii="Arial" w:hAnsi="Arial" w:cs="Arial"/>
          <w:sz w:val="24"/>
          <w:szCs w:val="24"/>
        </w:rPr>
        <w:t>You have the right to object to some or all of the information being shared with NHS Digital. Contact the Data Controller or the practice.</w:t>
      </w:r>
    </w:p>
    <w:p w14:paraId="629EB0F9" w14:textId="77777777" w:rsidR="002B6E86" w:rsidRPr="004D40C6" w:rsidRDefault="002B6E86" w:rsidP="002B6E86">
      <w:pPr>
        <w:rPr>
          <w:rFonts w:ascii="Arial" w:hAnsi="Arial" w:cs="Arial"/>
          <w:sz w:val="24"/>
          <w:szCs w:val="24"/>
        </w:rPr>
      </w:pPr>
      <w:r w:rsidRPr="004D40C6">
        <w:rPr>
          <w:rFonts w:ascii="Arial" w:hAnsi="Arial" w:cs="Arial"/>
          <w:sz w:val="24"/>
          <w:szCs w:val="24"/>
        </w:rPr>
        <w:t>7) Right to access and correct</w:t>
      </w:r>
    </w:p>
    <w:p w14:paraId="7CF8230F" w14:textId="77777777" w:rsidR="002B6E86" w:rsidRPr="004D40C6" w:rsidRDefault="002B6E86" w:rsidP="002B6E86">
      <w:pPr>
        <w:rPr>
          <w:rFonts w:ascii="Arial" w:hAnsi="Arial" w:cs="Arial"/>
          <w:sz w:val="24"/>
          <w:szCs w:val="24"/>
        </w:rPr>
      </w:pPr>
      <w:r w:rsidRPr="004D40C6">
        <w:rPr>
          <w:rFonts w:ascii="Arial" w:hAnsi="Arial" w:cs="Arial"/>
          <w:sz w:val="24"/>
          <w:szCs w:val="24"/>
        </w:rPr>
        <w:tab/>
        <w:t>You have the right to access the data that is being shared and have any inaccuracies corrected. There is no right to have accurate medical records deleted except when ordered by a court of Law.</w:t>
      </w:r>
    </w:p>
    <w:p w14:paraId="5665F826" w14:textId="77777777" w:rsidR="002B6E86" w:rsidRPr="004D40C6" w:rsidRDefault="002B6E86" w:rsidP="002B6E86">
      <w:pPr>
        <w:rPr>
          <w:rFonts w:ascii="Arial" w:hAnsi="Arial" w:cs="Arial"/>
          <w:sz w:val="24"/>
          <w:szCs w:val="24"/>
        </w:rPr>
      </w:pPr>
      <w:r w:rsidRPr="004D40C6">
        <w:rPr>
          <w:rFonts w:ascii="Arial" w:hAnsi="Arial" w:cs="Arial"/>
          <w:sz w:val="24"/>
          <w:szCs w:val="24"/>
        </w:rPr>
        <w:t>8) Retention period</w:t>
      </w:r>
    </w:p>
    <w:p w14:paraId="20EDB3D5"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 </w:t>
      </w:r>
      <w:r w:rsidRPr="004D40C6">
        <w:rPr>
          <w:rFonts w:ascii="Arial" w:hAnsi="Arial" w:cs="Arial"/>
          <w:sz w:val="24"/>
          <w:szCs w:val="24"/>
        </w:rPr>
        <w:tab/>
        <w:t>The data will be retained for active use during the processing and thereafter according to NHS Policies and the law.</w:t>
      </w:r>
    </w:p>
    <w:p w14:paraId="5A18A6AD"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9)  Right to Complain. </w:t>
      </w:r>
    </w:p>
    <w:p w14:paraId="7EBF32CE" w14:textId="77777777" w:rsidR="002B6E86" w:rsidRPr="004D40C6" w:rsidRDefault="002B6E86" w:rsidP="002B6E86">
      <w:pPr>
        <w:rPr>
          <w:rFonts w:ascii="Arial" w:hAnsi="Arial" w:cs="Arial"/>
          <w:sz w:val="24"/>
          <w:szCs w:val="24"/>
        </w:rPr>
      </w:pPr>
      <w:r w:rsidRPr="004D40C6">
        <w:rPr>
          <w:rFonts w:ascii="Arial" w:hAnsi="Arial" w:cs="Arial"/>
          <w:sz w:val="24"/>
          <w:szCs w:val="24"/>
        </w:rPr>
        <w:tab/>
        <w:t xml:space="preserve">You have the right to complain to the Information Commissioner’s Office, you can use this link https://ico.org.uk/global/contact-us/  </w:t>
      </w:r>
    </w:p>
    <w:p w14:paraId="080D01A0" w14:textId="77777777" w:rsidR="002B6E86" w:rsidRPr="004D40C6" w:rsidRDefault="002B6E86" w:rsidP="002B6E86">
      <w:pPr>
        <w:rPr>
          <w:rFonts w:ascii="Arial" w:hAnsi="Arial" w:cs="Arial"/>
          <w:sz w:val="24"/>
          <w:szCs w:val="24"/>
        </w:rPr>
      </w:pPr>
      <w:r w:rsidRPr="004D40C6">
        <w:rPr>
          <w:rFonts w:ascii="Arial" w:hAnsi="Arial" w:cs="Arial"/>
          <w:sz w:val="24"/>
          <w:szCs w:val="24"/>
        </w:rPr>
        <w:t xml:space="preserve">or calling their helpline Tel: 0303 123 1113 (local rate) or 01625 545 745 (national rate) </w:t>
      </w:r>
    </w:p>
    <w:p w14:paraId="7604031B" w14:textId="77777777" w:rsidR="002B6E86" w:rsidRPr="004D40C6" w:rsidRDefault="002B6E86" w:rsidP="002B6E86">
      <w:pPr>
        <w:rPr>
          <w:rFonts w:ascii="Arial" w:hAnsi="Arial" w:cs="Arial"/>
          <w:sz w:val="24"/>
          <w:szCs w:val="24"/>
        </w:rPr>
      </w:pPr>
      <w:r w:rsidRPr="004D40C6">
        <w:rPr>
          <w:rFonts w:ascii="Arial" w:hAnsi="Arial" w:cs="Arial"/>
          <w:sz w:val="24"/>
          <w:szCs w:val="24"/>
        </w:rPr>
        <w:t>There are National Offices for Scotland, Northern Ireland and Wales, (see ICO website)/</w:t>
      </w:r>
    </w:p>
    <w:p w14:paraId="12F8148E" w14:textId="77777777" w:rsidR="00261DD7" w:rsidRPr="004D40C6" w:rsidRDefault="002B6E86" w:rsidP="002B6E86">
      <w:pPr>
        <w:rPr>
          <w:rFonts w:ascii="Arial" w:hAnsi="Arial" w:cs="Arial"/>
          <w:sz w:val="24"/>
          <w:szCs w:val="24"/>
        </w:rPr>
      </w:pPr>
      <w:r w:rsidRPr="004D40C6">
        <w:rPr>
          <w:rFonts w:ascii="Arial" w:hAnsi="Arial" w:cs="Arial"/>
          <w:sz w:val="24"/>
          <w:szCs w:val="24"/>
        </w:rPr>
        <w:t>* The BMA has serious concerns regarding the status of NHS Digital as a “safe haven” and is not confident it has acted as a secure repository for patient data. See (https://www.bma.org.uk/-/media/files/pdfs/collective%20voice/influence/uk%20governments/bma-submission-to-hoc-health-cttee-on-the-mou_final.pdf?la=en)</w:t>
      </w:r>
    </w:p>
    <w:sectPr w:rsidR="00261DD7" w:rsidRPr="004D4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770A"/>
    <w:multiLevelType w:val="hybridMultilevel"/>
    <w:tmpl w:val="41BE9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93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E86"/>
    <w:rsid w:val="00261DD7"/>
    <w:rsid w:val="002B6E86"/>
    <w:rsid w:val="002E758D"/>
    <w:rsid w:val="004764E1"/>
    <w:rsid w:val="004D40C6"/>
    <w:rsid w:val="00A12239"/>
    <w:rsid w:val="00EC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93D4"/>
  <w15:docId w15:val="{5879F1F6-2D68-4FAD-BD52-E817C6EC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86"/>
    <w:rPr>
      <w:rFonts w:ascii="Tahoma" w:hAnsi="Tahoma" w:cs="Tahoma"/>
      <w:sz w:val="16"/>
      <w:szCs w:val="16"/>
    </w:rPr>
  </w:style>
  <w:style w:type="character" w:styleId="Hyperlink">
    <w:name w:val="Hyperlink"/>
    <w:basedOn w:val="DefaultParagraphFont"/>
    <w:uiPriority w:val="99"/>
    <w:unhideWhenUsed/>
    <w:rsid w:val="002B6E86"/>
    <w:rPr>
      <w:color w:val="0000FF" w:themeColor="hyperlink"/>
      <w:u w:val="single"/>
    </w:rPr>
  </w:style>
  <w:style w:type="paragraph" w:styleId="ListParagraph">
    <w:name w:val="List Paragraph"/>
    <w:basedOn w:val="Normal"/>
    <w:uiPriority w:val="34"/>
    <w:qFormat/>
    <w:rsid w:val="00476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article/8059/NHS-England-Dir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5</cp:revision>
  <dcterms:created xsi:type="dcterms:W3CDTF">2018-05-25T11:45:00Z</dcterms:created>
  <dcterms:modified xsi:type="dcterms:W3CDTF">2022-06-07T11:40:00Z</dcterms:modified>
</cp:coreProperties>
</file>